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1C" w:rsidRPr="008B070D" w:rsidRDefault="00E713F0" w:rsidP="00622EF7">
      <w:pPr>
        <w:pStyle w:val="a3"/>
        <w:spacing w:before="0" w:beforeAutospacing="0" w:after="0" w:afterAutospacing="0"/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6D55F47E" wp14:editId="021C75FD">
            <wp:extent cx="8642350" cy="612013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4235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31C" w:rsidRPr="008B070D">
        <w:rPr>
          <w:b/>
          <w:bCs/>
        </w:rPr>
        <w:lastRenderedPageBreak/>
        <w:t>Пояснительная записка</w:t>
      </w:r>
    </w:p>
    <w:p w:rsidR="00AB1DAA" w:rsidRPr="008B070D" w:rsidRDefault="00AB1DAA" w:rsidP="00AB1DAA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</w:p>
    <w:p w:rsidR="00B014AC" w:rsidRPr="008B070D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 xml:space="preserve">Курс </w:t>
      </w:r>
      <w:r w:rsidR="00D0431C" w:rsidRPr="008B070D">
        <w:rPr>
          <w:rFonts w:ascii="Times New Roman" w:hAnsi="Times New Roman" w:cs="Times New Roman"/>
          <w:sz w:val="24"/>
          <w:szCs w:val="24"/>
        </w:rPr>
        <w:t xml:space="preserve"> </w:t>
      </w:r>
      <w:r w:rsidRPr="008B070D">
        <w:rPr>
          <w:rFonts w:ascii="Times New Roman" w:hAnsi="Times New Roman" w:cs="Times New Roman"/>
          <w:sz w:val="24"/>
          <w:szCs w:val="24"/>
        </w:rPr>
        <w:t>«Финансовая грамотность» является прикладным курсом, реализующим интересы обучающихся 5–7 классов в сфере экономики семьи.</w:t>
      </w:r>
    </w:p>
    <w:p w:rsidR="00B014AC" w:rsidRPr="008B070D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B014AC" w:rsidRPr="008B070D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>Основные содержательные линии курса:</w:t>
      </w:r>
    </w:p>
    <w:p w:rsidR="00B014AC" w:rsidRPr="008B070D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>• Деньги, их история, виды, функции;</w:t>
      </w:r>
    </w:p>
    <w:p w:rsidR="00B014AC" w:rsidRPr="008B070D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>• Семейный бюджет;</w:t>
      </w:r>
    </w:p>
    <w:p w:rsidR="00B014AC" w:rsidRPr="008B070D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>• Экономические отношения семьи и государства;</w:t>
      </w:r>
    </w:p>
    <w:p w:rsidR="00B014AC" w:rsidRPr="008B070D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>• Семья и финансовый бизнес;</w:t>
      </w:r>
    </w:p>
    <w:p w:rsidR="00B014AC" w:rsidRPr="008B070D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>• Собственный бизнес.</w:t>
      </w:r>
    </w:p>
    <w:p w:rsidR="00B014AC" w:rsidRPr="008B070D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>Освоение содержания опирается на межпредметные связи с курсами математики, истории, географии, обществознания и литературы.</w:t>
      </w:r>
    </w:p>
    <w:p w:rsidR="00D0431C" w:rsidRPr="008B070D" w:rsidRDefault="00B014AC" w:rsidP="00B014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96618B" w:rsidRPr="008B070D" w:rsidRDefault="0096618B" w:rsidP="00D0431C">
      <w:pPr>
        <w:pStyle w:val="a8"/>
        <w:ind w:firstLine="567"/>
        <w:rPr>
          <w:b/>
          <w:bCs/>
        </w:rPr>
      </w:pPr>
    </w:p>
    <w:p w:rsidR="0096618B" w:rsidRPr="008B070D" w:rsidRDefault="0096618B" w:rsidP="00D0431C">
      <w:pPr>
        <w:pStyle w:val="a8"/>
        <w:ind w:firstLine="567"/>
        <w:rPr>
          <w:b/>
          <w:bCs/>
        </w:rPr>
      </w:pPr>
    </w:p>
    <w:p w:rsidR="00B014AC" w:rsidRPr="008B070D" w:rsidRDefault="00B014AC" w:rsidP="00B014AC">
      <w:pPr>
        <w:pStyle w:val="dash041e005f0431005f044b005f0447005f043d005f044b005f0439"/>
        <w:spacing w:before="240" w:line="360" w:lineRule="auto"/>
        <w:jc w:val="center"/>
        <w:rPr>
          <w:rStyle w:val="dash041e005f0431005f044b005f0447005f043d005f044b005f0439005f005fchar1char1"/>
          <w:b/>
        </w:rPr>
      </w:pPr>
    </w:p>
    <w:p w:rsidR="00B014AC" w:rsidRPr="008B070D" w:rsidRDefault="00B014AC" w:rsidP="00B014AC">
      <w:pPr>
        <w:jc w:val="center"/>
        <w:rPr>
          <w:rStyle w:val="dash0410005f0431005f0437005f0430005f0446005f0020005f0441005f043f005f0438005f0441005f043a005f0430005f005fchar1char1"/>
          <w:b/>
          <w:i/>
        </w:rPr>
      </w:pPr>
      <w:r w:rsidRPr="008B070D">
        <w:rPr>
          <w:rFonts w:ascii="Times New Roman" w:hAnsi="Times New Roman" w:cs="Times New Roman"/>
          <w:b/>
          <w:sz w:val="24"/>
          <w:szCs w:val="24"/>
        </w:rPr>
        <w:t>2. Результаты освоения курса внеурочной деятельности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  <w:b/>
        </w:rPr>
        <w:t>1.1. Личностные результаты</w:t>
      </w:r>
      <w:r w:rsidRPr="008B070D">
        <w:rPr>
          <w:rStyle w:val="dash0410005f0431005f0437005f0430005f0446005f0020005f0441005f043f005f0438005f0441005f043a005f0430005f005fchar1char1"/>
        </w:rPr>
        <w:t>:</w:t>
      </w:r>
    </w:p>
    <w:p w:rsidR="00B014AC" w:rsidRPr="008B070D" w:rsidRDefault="00B014AC" w:rsidP="00B014AC">
      <w:pPr>
        <w:rPr>
          <w:rStyle w:val="dash041e005f0431005f044b005f0447005f043d005f044b005f0439005f005fchar1char1"/>
        </w:rPr>
      </w:pPr>
      <w:r w:rsidRPr="008B070D">
        <w:rPr>
          <w:rFonts w:ascii="Times New Roman" w:hAnsi="Times New Roman" w:cs="Times New Roman"/>
          <w:bCs/>
          <w:sz w:val="24"/>
          <w:szCs w:val="24"/>
        </w:rPr>
        <w:t>Личностные результаты освоения программы должны отражать:</w:t>
      </w:r>
    </w:p>
    <w:p w:rsidR="00B014AC" w:rsidRPr="008B070D" w:rsidRDefault="00B014AC" w:rsidP="00B014AC">
      <w:pPr>
        <w:rPr>
          <w:rStyle w:val="dash041e005f0431005f044b005f0447005f043d005f044b005f0439005f005fchar1char1"/>
        </w:rPr>
      </w:pPr>
      <w:r w:rsidRPr="008B070D">
        <w:rPr>
          <w:rStyle w:val="dash041e005f0431005f044b005f0447005f043d005f044b005f0439005f005fchar1char1"/>
        </w:rPr>
        <w:t>1) российскую гражданскую идентичность, патриотизм, уважение к своему народу, чувства ответственности перед Родиной;</w:t>
      </w:r>
    </w:p>
    <w:p w:rsidR="00B014AC" w:rsidRPr="008B070D" w:rsidRDefault="00B014AC" w:rsidP="00B014AC">
      <w:pPr>
        <w:rPr>
          <w:rStyle w:val="dash041e005f0431005f044b005f0447005f043d005f044b005f0439005f005fchar1char1"/>
        </w:rPr>
      </w:pPr>
      <w:r w:rsidRPr="008B070D">
        <w:rPr>
          <w:rStyle w:val="dash041e005f0431005f044b005f0447005f043d005f044b005f0439005f005fchar1char1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 </w:t>
      </w:r>
    </w:p>
    <w:p w:rsidR="00B014AC" w:rsidRPr="008B070D" w:rsidRDefault="00B014AC" w:rsidP="00B014AC">
      <w:pPr>
        <w:rPr>
          <w:rStyle w:val="dash041e005f0431005f044b005f0447005f043d005f044b005f0439005f005fchar1char1"/>
        </w:rPr>
      </w:pPr>
      <w:r w:rsidRPr="008B070D">
        <w:rPr>
          <w:rStyle w:val="dash041e005f0431005f044b005f0447005f043d005f044b005f0439005f005fchar1char1"/>
        </w:rPr>
        <w:t>3) сформированность основ саморазвития и самовоспитания в соответствии с общечеловеческими ценностями и идеалами гражданского общества;</w:t>
      </w:r>
    </w:p>
    <w:p w:rsidR="00B014AC" w:rsidRPr="008B070D" w:rsidRDefault="00B014AC" w:rsidP="00B014AC">
      <w:pPr>
        <w:rPr>
          <w:rStyle w:val="dash041e005f0431005f044b005f0447005f043d005f044b005f0439005f005fchar1char1"/>
        </w:rPr>
      </w:pPr>
      <w:r w:rsidRPr="008B070D">
        <w:rPr>
          <w:rStyle w:val="dash041e005f0431005f044b005f0447005f043d005f044b005f0439005f005fchar1char1"/>
        </w:rPr>
        <w:t>4)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014AC" w:rsidRPr="008B070D" w:rsidRDefault="00B014AC" w:rsidP="00B014AC">
      <w:pPr>
        <w:rPr>
          <w:rStyle w:val="dash041e005f0431005f044b005f0447005f043d005f044b005f0439005f005fchar1char1"/>
        </w:rPr>
      </w:pPr>
      <w:r w:rsidRPr="008B070D">
        <w:rPr>
          <w:rStyle w:val="dash041e005f0431005f044b005f0447005f043d005f044b005f0439005f005fchar1char1"/>
        </w:rPr>
        <w:t>5)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014AC" w:rsidRPr="008B070D" w:rsidRDefault="00B014AC" w:rsidP="00B014AC">
      <w:pPr>
        <w:rPr>
          <w:rStyle w:val="dash041e005f0431005f044b005f0447005f043d005f044b005f0439005f005fchar1char1"/>
        </w:rPr>
      </w:pPr>
      <w:r w:rsidRPr="008B070D">
        <w:rPr>
          <w:rStyle w:val="dash041e005f0431005f044b005f0447005f043d005f044b005f0439005f005fchar1char1"/>
        </w:rPr>
        <w:t>6) готовность и способность к образованию, в том числе самообразованию, на протяжении всей жизни;</w:t>
      </w:r>
    </w:p>
    <w:p w:rsidR="00B014AC" w:rsidRPr="008B070D" w:rsidRDefault="00B014AC" w:rsidP="00B014AC">
      <w:pPr>
        <w:rPr>
          <w:rFonts w:ascii="Times New Roman" w:hAnsi="Times New Roman" w:cs="Times New Roman"/>
          <w:sz w:val="24"/>
          <w:szCs w:val="24"/>
        </w:rPr>
      </w:pPr>
      <w:r w:rsidRPr="008B070D">
        <w:rPr>
          <w:rStyle w:val="dash041e005f0431005f044b005f0447005f043d005f044b005f0439005f005fchar1char1"/>
        </w:rPr>
        <w:t>7) </w:t>
      </w:r>
      <w:r w:rsidRPr="008B070D">
        <w:rPr>
          <w:rFonts w:ascii="Times New Roman" w:hAnsi="Times New Roman" w:cs="Times New Roman"/>
          <w:sz w:val="24"/>
          <w:szCs w:val="24"/>
        </w:rPr>
        <w:t>бюджетная грамотность позволит человеку не зависеть от обстоятельств, от воли других людей, системы.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  <w:b/>
        </w:rPr>
        <w:t>1.2. Метапредметные результаты</w:t>
      </w:r>
      <w:r w:rsidRPr="008B070D">
        <w:rPr>
          <w:rStyle w:val="dash0410005f0431005f0437005f0430005f0446005f0020005f0441005f043f005f0438005f0441005f043a005f0430005f005fchar1char1"/>
        </w:rPr>
        <w:t>:</w:t>
      </w:r>
    </w:p>
    <w:p w:rsidR="00B014AC" w:rsidRPr="008B070D" w:rsidRDefault="00B014AC" w:rsidP="00B014AC">
      <w:pPr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8B070D">
        <w:rPr>
          <w:rFonts w:ascii="Times New Roman" w:hAnsi="Times New Roman" w:cs="Times New Roman"/>
          <w:sz w:val="24"/>
          <w:szCs w:val="24"/>
        </w:rPr>
        <w:t>; самостоятельно осуществлять, контролировать и корректировать</w:t>
      </w:r>
      <w:r w:rsidRPr="008B0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70D">
        <w:rPr>
          <w:rFonts w:ascii="Times New Roman" w:hAnsi="Times New Roman" w:cs="Times New Roman"/>
          <w:sz w:val="24"/>
          <w:szCs w:val="24"/>
        </w:rPr>
        <w:t xml:space="preserve">деятельность; </w:t>
      </w:r>
    </w:p>
    <w:p w:rsidR="00B014AC" w:rsidRPr="008B070D" w:rsidRDefault="00B014AC" w:rsidP="00B014AC">
      <w:pPr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014AC" w:rsidRPr="008B070D" w:rsidRDefault="00B014AC" w:rsidP="00B014AC">
      <w:pPr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>3)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014AC" w:rsidRPr="008B070D" w:rsidRDefault="00B014AC" w:rsidP="00B014AC">
      <w:pPr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экономических источников;</w:t>
      </w:r>
    </w:p>
    <w:p w:rsidR="00B014AC" w:rsidRPr="008B070D" w:rsidRDefault="00B014AC" w:rsidP="00B014AC">
      <w:pPr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норм информационной безопасности;</w:t>
      </w:r>
    </w:p>
    <w:p w:rsidR="00B014AC" w:rsidRPr="008B070D" w:rsidRDefault="00B014AC" w:rsidP="00B014AC">
      <w:pPr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 xml:space="preserve">6) умение определять назначение и функции различных экономических институтов; </w:t>
      </w:r>
    </w:p>
    <w:p w:rsidR="00B014AC" w:rsidRPr="008B070D" w:rsidRDefault="00B014AC" w:rsidP="00B014AC">
      <w:pPr>
        <w:rPr>
          <w:rFonts w:ascii="Times New Roman" w:hAnsi="Times New Roman" w:cs="Times New Roman"/>
          <w:sz w:val="24"/>
          <w:szCs w:val="24"/>
        </w:rPr>
      </w:pPr>
      <w:r w:rsidRPr="008B070D">
        <w:rPr>
          <w:rFonts w:ascii="Times New Roman" w:hAnsi="Times New Roman" w:cs="Times New Roman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014AC" w:rsidRPr="008B070D" w:rsidRDefault="00B014AC" w:rsidP="00B014AC">
      <w:pPr>
        <w:rPr>
          <w:rStyle w:val="dash041e005f0431005f044b005f0447005f043d005f044b005f0439005f005fchar1char1"/>
        </w:rPr>
      </w:pPr>
      <w:r w:rsidRPr="008B070D">
        <w:rPr>
          <w:rFonts w:ascii="Times New Roman" w:hAnsi="Times New Roman" w:cs="Times New Roman"/>
          <w:sz w:val="24"/>
          <w:szCs w:val="24"/>
        </w:rPr>
        <w:t xml:space="preserve">8)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  <w:b/>
        </w:rPr>
        <w:t>1.3. Предметные результаты</w:t>
      </w:r>
      <w:r w:rsidRPr="008B070D">
        <w:rPr>
          <w:rStyle w:val="dash0410005f0431005f0437005f0430005f0446005f0020005f0441005f043f005f0438005f0441005f043a005f0430005f005fchar1char1"/>
        </w:rPr>
        <w:t>: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 xml:space="preserve">Должны обеспечить: 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 xml:space="preserve">1) сформированность системы знаний о бюджете и финансах в жизни общества; 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2) понимание сущности финансовых институтов, их роли в социально-экономическом развитии общества;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Fonts w:ascii="Times New Roman" w:hAnsi="Times New Roman" w:cs="Times New Roman"/>
          <w:sz w:val="24"/>
          <w:szCs w:val="24"/>
        </w:rPr>
        <w:t>3) сформированность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4)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Fonts w:ascii="Times New Roman" w:hAnsi="Times New Roman" w:cs="Times New Roman"/>
          <w:sz w:val="24"/>
          <w:szCs w:val="24"/>
        </w:rPr>
        <w:t>5) развитие у обучающихся социального неприятия любых финансовых предложений и услуг, которые находятся вне сферы правового регулирования и выводят граждан из-под защиты Закона;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6)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7) умение применять полученные знания и сформированные навыки для эффективного исполнения основных социально-экономических ролей (потребителя, покупателя, продавца, заёмщика, вкладчика, застрахованного, налогоплательщика);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8) умение ориентироваться в текущих экономических событиях в России и в мире;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9) умение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государства.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Изучение курса «Основы финансовой грамотности» может быть организовано в следующих формах учебной деятельности: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 xml:space="preserve">1. Экономический анализ, является обязательной составной частью каждого из разделов программы. Школьный экономический анализ может 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 xml:space="preserve">проводиться: 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 xml:space="preserve">- для всестороннего и детального изучения на основе всех имеющихся 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источников информации проблемы;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- для оценки состояния экономики данного объекта, а также его текущей хозяйственной деятельности.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2. Учебная дискуссия: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- обмен взглядами по конкретной проблеме;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- упорядочивание и закрепление материала;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 xml:space="preserve">- определение уровня подготовки обучающихся и индивидуальных 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особенностей характера, мышления, темперамента;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3. Деловые игры: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 xml:space="preserve">- освоение типичных экономических ролей через участие в обучающих 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тренингах и играх, моделирующих ситуации реальной жизни.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4. Использование проблемных методов обучения: проблемное изложение, частично-поисковый метод: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- развитие творческого и теоретического мышления у обучающихся;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- активация их познавательной активности;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5. Встречи со специалистами финансовых организаций и институтов;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6. Экскурсионная деятельность: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- музеи: предпринимательства и меценатства, денег, музейно-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экспозиционный фонд Банка России;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- предприятия и объекты инфраструктуры города;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 xml:space="preserve">- учебные музеи образовательных организаций среднего и высшего 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>профессионального образования</w:t>
      </w:r>
    </w:p>
    <w:p w:rsidR="00B014AC" w:rsidRPr="008B070D" w:rsidRDefault="00B014AC" w:rsidP="00B014AC">
      <w:pPr>
        <w:rPr>
          <w:rStyle w:val="dash041e0431044b0447043d044b0439char1"/>
          <w:i/>
          <w:iCs/>
          <w:color w:val="000000"/>
          <w:shd w:val="clear" w:color="auto" w:fill="FFFFFF"/>
        </w:rPr>
      </w:pPr>
      <w:r w:rsidRPr="008B070D">
        <w:rPr>
          <w:rStyle w:val="af0"/>
          <w:color w:val="000000"/>
          <w:sz w:val="24"/>
          <w:szCs w:val="24"/>
        </w:rPr>
        <w:t>Формы аттестации /контроля</w:t>
      </w:r>
      <w:r w:rsidRPr="008B070D">
        <w:rPr>
          <w:rStyle w:val="af0"/>
          <w:color w:val="FF0000"/>
          <w:sz w:val="24"/>
          <w:szCs w:val="24"/>
        </w:rPr>
        <w:t xml:space="preserve"> </w:t>
      </w:r>
      <w:r w:rsidRPr="008B070D">
        <w:rPr>
          <w:rStyle w:val="1"/>
          <w:color w:val="000000"/>
          <w:sz w:val="24"/>
          <w:szCs w:val="24"/>
        </w:rPr>
        <w:t>(кроссворд, деловая игра, практическая работа, творческая работа, проект, ролевая игра).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e0431044b0447043d044b0439char1"/>
        </w:rPr>
        <w:t xml:space="preserve">Итоговая работа по курсу: итоговая диагностика </w:t>
      </w:r>
    </w:p>
    <w:p w:rsidR="00B014AC" w:rsidRPr="008B070D" w:rsidRDefault="00B014AC" w:rsidP="00B014AC">
      <w:pPr>
        <w:rPr>
          <w:rStyle w:val="dash041e0431044b0447043d044b0439char1"/>
        </w:rPr>
      </w:pPr>
    </w:p>
    <w:p w:rsidR="00B014AC" w:rsidRPr="008B070D" w:rsidRDefault="00B014AC" w:rsidP="00B014AC">
      <w:pPr>
        <w:rPr>
          <w:rStyle w:val="dash041e0431044b0447043d044b0439char1"/>
        </w:rPr>
      </w:pPr>
    </w:p>
    <w:p w:rsidR="00B014AC" w:rsidRPr="008B070D" w:rsidRDefault="00B014AC" w:rsidP="00B014AC">
      <w:pPr>
        <w:rPr>
          <w:rStyle w:val="dash041e0431044b0447043d044b0439char1"/>
        </w:rPr>
      </w:pPr>
    </w:p>
    <w:p w:rsidR="00B014AC" w:rsidRPr="008B070D" w:rsidRDefault="00B014AC" w:rsidP="00B014AC">
      <w:pPr>
        <w:rPr>
          <w:rStyle w:val="dash041e0431044b0447043d044b0439char1"/>
        </w:rPr>
      </w:pPr>
    </w:p>
    <w:p w:rsidR="00B014AC" w:rsidRPr="008B070D" w:rsidRDefault="00B014AC" w:rsidP="00B014AC">
      <w:pPr>
        <w:rPr>
          <w:rStyle w:val="dash041e0431044b0447043d044b0439char1"/>
        </w:rPr>
      </w:pPr>
    </w:p>
    <w:p w:rsidR="00B014AC" w:rsidRPr="008B070D" w:rsidRDefault="00B014AC" w:rsidP="00B014AC">
      <w:pPr>
        <w:rPr>
          <w:rStyle w:val="dash041e0431044b0447043d044b0439char1"/>
        </w:rPr>
      </w:pPr>
    </w:p>
    <w:p w:rsidR="00B014AC" w:rsidRPr="008B070D" w:rsidRDefault="00B014AC" w:rsidP="00B014AC">
      <w:pPr>
        <w:rPr>
          <w:rStyle w:val="dash041e0431044b0447043d044b0439char1"/>
        </w:rPr>
      </w:pPr>
    </w:p>
    <w:p w:rsidR="00B014AC" w:rsidRPr="008B070D" w:rsidRDefault="00B014AC" w:rsidP="00B014AC">
      <w:pPr>
        <w:rPr>
          <w:rStyle w:val="dash041e0431044b0447043d044b0439char1"/>
        </w:rPr>
      </w:pPr>
    </w:p>
    <w:p w:rsidR="00B014AC" w:rsidRPr="008B070D" w:rsidRDefault="00B014AC" w:rsidP="00B014AC">
      <w:pPr>
        <w:rPr>
          <w:rStyle w:val="dash041e0431044b0447043d044b0439char1"/>
        </w:rPr>
      </w:pPr>
    </w:p>
    <w:p w:rsidR="00B014AC" w:rsidRPr="008B070D" w:rsidRDefault="00B014AC" w:rsidP="00B014AC">
      <w:pPr>
        <w:rPr>
          <w:rStyle w:val="dash041e0431044b0447043d044b0439char1"/>
        </w:rPr>
      </w:pPr>
    </w:p>
    <w:p w:rsidR="00B014AC" w:rsidRPr="008B070D" w:rsidRDefault="00B014AC" w:rsidP="00B014AC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8B070D">
        <w:rPr>
          <w:rStyle w:val="dash0410005f0431005f0437005f0430005f0446005f0020005f0441005f043f005f0438005f0441005f043a005f0430005f005fchar1char1"/>
          <w:b/>
        </w:rPr>
        <w:t>3. Содержание учебного курса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 xml:space="preserve">Введение. Инструктаж по технике безопасности – </w:t>
      </w:r>
      <w:r w:rsidRPr="008B070D">
        <w:rPr>
          <w:rStyle w:val="dash0410005f0431005f0437005f0430005f0446005f0020005f0441005f043f005f0438005f0441005f043a005f0430005f005fchar1char1"/>
          <w:u w:val="single"/>
        </w:rPr>
        <w:t>1 час</w:t>
      </w:r>
      <w:r w:rsidRPr="008B070D">
        <w:rPr>
          <w:rStyle w:val="dash0410005f0431005f0437005f0430005f0446005f0020005f0441005f043f005f0438005f0441005f043a005f0430005f005fchar1char1"/>
        </w:rPr>
        <w:t>.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 xml:space="preserve">Раздел 1. ДОХОДЫ И РАСХОДЫ СЕМЬИ- 13 </w:t>
      </w:r>
      <w:r w:rsidRPr="008B070D">
        <w:rPr>
          <w:rStyle w:val="dash0410005f0431005f0437005f0430005f0446005f0020005f0441005f043f005f0438005f0441005f043a005f0430005f005fchar1char1"/>
          <w:color w:val="000000"/>
          <w:u w:val="single"/>
        </w:rPr>
        <w:t>часов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1.1. Деньги и их функции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 Деньги, виды денег,</w:t>
      </w:r>
      <w:r w:rsidRPr="008B070D">
        <w:rPr>
          <w:rFonts w:ascii="Times New Roman" w:hAnsi="Times New Roman" w:cs="Times New Roman"/>
          <w:sz w:val="24"/>
          <w:szCs w:val="24"/>
        </w:rPr>
        <w:t xml:space="preserve"> </w:t>
      </w:r>
      <w:r w:rsidRPr="008B070D">
        <w:rPr>
          <w:rStyle w:val="dash0410005f0431005f0437005f0430005f0446005f0020005f0441005f043f005f0438005f0441005f043a005f0430005f005fchar1char1"/>
        </w:rPr>
        <w:t>товарные деньги, символические деньги, инфляция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1.2. Доходы семьи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 Доходы семьи,</w:t>
      </w:r>
      <w:r w:rsidRPr="008B070D">
        <w:rPr>
          <w:rFonts w:ascii="Times New Roman" w:hAnsi="Times New Roman" w:cs="Times New Roman"/>
          <w:sz w:val="24"/>
          <w:szCs w:val="24"/>
        </w:rPr>
        <w:t xml:space="preserve"> </w:t>
      </w:r>
      <w:r w:rsidRPr="008B070D">
        <w:rPr>
          <w:rStyle w:val="dash0410005f0431005f0437005f0430005f0446005f0020005f0441005f043f005f0438005f0441005f043a005f0430005f005fchar1char1"/>
        </w:rPr>
        <w:t>источник семейных доходов, факторы производства, социальные пособия, личные доходы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1.3. Расходы семьи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 Расходы семьи, потребности, благо, структура расходов, долги, инфляция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1.4. Семейный бюджет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</w:t>
      </w:r>
      <w:r w:rsidRPr="008B070D">
        <w:rPr>
          <w:rFonts w:ascii="Times New Roman" w:hAnsi="Times New Roman" w:cs="Times New Roman"/>
          <w:sz w:val="24"/>
          <w:szCs w:val="24"/>
        </w:rPr>
        <w:t xml:space="preserve"> </w:t>
      </w:r>
      <w:r w:rsidRPr="008B070D">
        <w:rPr>
          <w:rStyle w:val="dash0410005f0431005f0437005f0430005f0446005f0020005f0441005f043f005f0438005f0441005f043a005f0430005f005fchar1char1"/>
        </w:rPr>
        <w:t>Семейный бюджет, дефицит семейного бюджета, сбережения, долги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1.5. Уровень жизни и прожиточный минимум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 Уровень жизни, прожиточный минимум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1.6. Планирование семейного бюджета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Финансовые  цели и определение их в порядке приоритета, составление личного финансового плана достижения этих целей.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</w:t>
      </w:r>
      <w:r w:rsidRPr="008B070D">
        <w:rPr>
          <w:rFonts w:ascii="Times New Roman" w:hAnsi="Times New Roman" w:cs="Times New Roman"/>
          <w:sz w:val="24"/>
          <w:szCs w:val="24"/>
        </w:rPr>
        <w:t xml:space="preserve"> </w:t>
      </w:r>
      <w:r w:rsidRPr="008B070D">
        <w:rPr>
          <w:rStyle w:val="dash0410005f0431005f0437005f0430005f0446005f0020005f0441005f043f005f0438005f0441005f043a005f0430005f005fchar1char1"/>
        </w:rPr>
        <w:t>Финансовое планирование, норма сбережения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1.7. Энергоэффективные и ресурсосберегающие технологии в бюджете семьи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 Энергоэффективные и ресурсосберегающие технологии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Раздел 2. РИСКИ ПОТЕРИ ДЕНЕГ И ИМУЩЕСТВА И КАК ЧЕЛОВЕК МОЖЕТ ОТ ЭТОГО ЗАЩИТИТЬСЯ-</w:t>
      </w:r>
      <w:r w:rsidRPr="008B070D">
        <w:rPr>
          <w:rStyle w:val="dash0410005f0431005f0437005f0430005f0446005f0020005f0441005f043f005f0438005f0441005f043a005f0430005f005fchar1char1"/>
          <w:u w:val="single"/>
        </w:rPr>
        <w:t xml:space="preserve"> 9 часов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2.1. Особые жизненные ситуации и как с ними справиться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</w:t>
      </w:r>
      <w:r w:rsidRPr="008B070D">
        <w:rPr>
          <w:rFonts w:ascii="Times New Roman" w:hAnsi="Times New Roman" w:cs="Times New Roman"/>
          <w:sz w:val="24"/>
          <w:szCs w:val="24"/>
        </w:rPr>
        <w:t xml:space="preserve"> </w:t>
      </w:r>
      <w:r w:rsidRPr="008B070D">
        <w:rPr>
          <w:rStyle w:val="dash0410005f0431005f0437005f0430005f0446005f0020005f0441005f043f005f0438005f0441005f043a005f0430005f005fchar1char1"/>
        </w:rPr>
        <w:t>Особая жизненная ситуация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2.2. Вклады. Страхование вкладов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</w:t>
      </w:r>
      <w:r w:rsidRPr="008B070D">
        <w:rPr>
          <w:rFonts w:ascii="Times New Roman" w:hAnsi="Times New Roman" w:cs="Times New Roman"/>
          <w:sz w:val="24"/>
          <w:szCs w:val="24"/>
        </w:rPr>
        <w:t xml:space="preserve"> </w:t>
      </w:r>
      <w:r w:rsidRPr="008B070D">
        <w:rPr>
          <w:rStyle w:val="dash0410005f0431005f0437005f0430005f0446005f0020005f0441005f043f005f0438005f0441005f043a005f0430005f005fchar1char1"/>
        </w:rPr>
        <w:t>Страхование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2.3. Инвестиции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Инвестиционные  методы, как депозитные счета, ценные бумаги и т. д., краткосрочные и долгосрочные последствия различных денежных вложений.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 Инвестиции, депозитные счета, ценные бумаги и т. д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2.4. Потребительское кредитование. Ипотечный кредит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Что  такое кредит, права и обязанности  кредитополучателя, преимущества и недостатки использования кредита, кредитная история.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Юридические  и финансовые обязательства возникающие в случае покупки, обслуживания, страхования купленного объекта в кредит, детальное представление о денежных затратах, связанных покупкой в кредит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 Потребительское кредитование. Ипотечный кредит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2.5. Ролевая игра «Семейный бюджет»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 Семейный бюджет, доходы семьи,</w:t>
      </w:r>
      <w:r w:rsidRPr="008B070D">
        <w:rPr>
          <w:rFonts w:ascii="Times New Roman" w:hAnsi="Times New Roman" w:cs="Times New Roman"/>
          <w:sz w:val="24"/>
          <w:szCs w:val="24"/>
        </w:rPr>
        <w:t xml:space="preserve"> </w:t>
      </w:r>
      <w:r w:rsidRPr="008B070D">
        <w:rPr>
          <w:rStyle w:val="dash0410005f0431005f0437005f0430005f0446005f0020005f0441005f043f005f0438005f0441005f043a005f0430005f005fchar1char1"/>
        </w:rPr>
        <w:t>источник семейных доходов, факторы производства, социальные пособия, личные доходы, Расходы семьи, потребности, благо, структура расходов, долги, инфляция, дефицит семейного бюджета, сбережения, долги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Раздел 3. ВЗАИМОДЕЙСТВИЕ ЧЕЛОВЕКА И ГОСУДАРСТВА-</w:t>
      </w:r>
      <w:r w:rsidRPr="008B070D">
        <w:rPr>
          <w:rStyle w:val="dash0410005f0431005f0437005f0430005f0446005f0020005f0441005f043f005f0438005f0441005f043a005f0430005f005fchar1char1"/>
          <w:u w:val="single"/>
        </w:rPr>
        <w:t xml:space="preserve"> 6 часов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3.1. Понятие о налогах и их типах.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Система налогообложения, права и обязанности налогоплательщиков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</w:t>
      </w:r>
      <w:r w:rsidRPr="008B070D">
        <w:rPr>
          <w:rFonts w:ascii="Times New Roman" w:hAnsi="Times New Roman" w:cs="Times New Roman"/>
          <w:sz w:val="24"/>
          <w:szCs w:val="24"/>
        </w:rPr>
        <w:t xml:space="preserve"> </w:t>
      </w:r>
      <w:r w:rsidRPr="008B070D">
        <w:rPr>
          <w:rStyle w:val="dash0410005f0431005f0437005f0430005f0446005f0020005f0441005f043f005f0438005f0441005f043a005f0430005f005fchar1char1"/>
        </w:rPr>
        <w:t>Налоги, налоговые льготы, общественные блага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3.2. Социальные услуги государства.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</w:t>
      </w:r>
      <w:r w:rsidRPr="008B070D">
        <w:rPr>
          <w:rFonts w:ascii="Times New Roman" w:hAnsi="Times New Roman" w:cs="Times New Roman"/>
          <w:sz w:val="24"/>
          <w:szCs w:val="24"/>
        </w:rPr>
        <w:t xml:space="preserve"> </w:t>
      </w:r>
      <w:r w:rsidRPr="008B070D">
        <w:rPr>
          <w:rStyle w:val="dash0410005f0431005f0437005f0430005f0446005f0020005f0441005f043f005f0438005f0441005f043a005f0430005f005fchar1char1"/>
        </w:rPr>
        <w:t>Социальное пособие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3.3. Проект «Государство — это мы!»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 xml:space="preserve">Раздел 4. ФИНАНСОВЫЙ БИЗНЕС- </w:t>
      </w:r>
      <w:r w:rsidRPr="008B070D">
        <w:rPr>
          <w:rStyle w:val="dash0410005f0431005f0437005f0430005f0446005f0020005f0441005f043f005f0438005f0441005f043a005f0430005f005fchar1char1"/>
          <w:u w:val="single"/>
        </w:rPr>
        <w:t>4 часа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 xml:space="preserve">4.1. Банковские услуги 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Банковские услуги, включая открытие вкладов, использование банкоматов, снятие наличных и использование онлайн-банкинга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</w:t>
      </w:r>
      <w:r w:rsidRPr="008B070D">
        <w:rPr>
          <w:rFonts w:ascii="Times New Roman" w:hAnsi="Times New Roman" w:cs="Times New Roman"/>
          <w:sz w:val="24"/>
          <w:szCs w:val="24"/>
        </w:rPr>
        <w:t xml:space="preserve"> </w:t>
      </w:r>
      <w:r w:rsidRPr="008B070D">
        <w:rPr>
          <w:rStyle w:val="dash0410005f0431005f0437005f0430005f0446005f0020005f0441005f043f005f0438005f0441005f043a005f0430005f005fchar1char1"/>
        </w:rPr>
        <w:t>Банк; виды вкладов, инвестиционный фонд, доходность, сбережения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4.2. Собственный бизнес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</w:t>
      </w:r>
      <w:r w:rsidRPr="008B0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070D">
        <w:rPr>
          <w:rFonts w:ascii="Times New Roman" w:hAnsi="Times New Roman" w:cs="Times New Roman"/>
          <w:sz w:val="24"/>
          <w:szCs w:val="24"/>
        </w:rPr>
        <w:t>Бизнес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4.3. Валюта в современном мире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Базовые понятия:</w:t>
      </w:r>
      <w:r w:rsidRPr="008B070D">
        <w:rPr>
          <w:rFonts w:ascii="Times New Roman" w:hAnsi="Times New Roman" w:cs="Times New Roman"/>
          <w:sz w:val="24"/>
          <w:szCs w:val="24"/>
        </w:rPr>
        <w:t xml:space="preserve"> </w:t>
      </w:r>
      <w:r w:rsidRPr="008B070D">
        <w:rPr>
          <w:rStyle w:val="dash0410005f0431005f0437005f0430005f0446005f0020005f0441005f043f005f0438005f0441005f043a005f0430005f005fchar1char1"/>
        </w:rPr>
        <w:t>Валюта, валютный курс</w:t>
      </w:r>
    </w:p>
    <w:p w:rsidR="00B014AC" w:rsidRPr="008B070D" w:rsidRDefault="00B014AC" w:rsidP="00B014AC">
      <w:pPr>
        <w:rPr>
          <w:rStyle w:val="dash0410005f0431005f0437005f0430005f0446005f0020005f0441005f043f005f0438005f0441005f043a005f0430005f005fchar1char1"/>
        </w:rPr>
      </w:pPr>
      <w:r w:rsidRPr="008B070D">
        <w:rPr>
          <w:rStyle w:val="dash0410005f0431005f0437005f0430005f0446005f0020005f0441005f043f005f0438005f0441005f043a005f0430005f005fchar1char1"/>
        </w:rPr>
        <w:t>Итоговое занятие –</w:t>
      </w:r>
      <w:r w:rsidRPr="008B070D">
        <w:rPr>
          <w:rStyle w:val="dash0410005f0431005f0437005f0430005f0446005f0020005f0441005f043f005f0438005f0441005f043a005f0430005f005fchar1char1"/>
          <w:u w:val="single"/>
        </w:rPr>
        <w:t>1 час</w:t>
      </w:r>
      <w:r w:rsidRPr="008B070D">
        <w:rPr>
          <w:rStyle w:val="dash0410005f0431005f0437005f0430005f0446005f0020005f0441005f043f005f0438005f0441005f043a005f0430005f005fchar1char1"/>
        </w:rPr>
        <w:t>.</w:t>
      </w:r>
    </w:p>
    <w:p w:rsidR="00B014AC" w:rsidRPr="008B070D" w:rsidRDefault="00B014AC" w:rsidP="00B014AC">
      <w:pPr>
        <w:rPr>
          <w:rStyle w:val="dash041e0431044b0447043d044b0439char1"/>
        </w:rPr>
      </w:pPr>
      <w:r w:rsidRPr="008B070D">
        <w:rPr>
          <w:rStyle w:val="dash0410005f0431005f0437005f0430005f0446005f0020005f0441005f043f005f0438005f0441005f043a005f0430005f005fchar1char1"/>
        </w:rPr>
        <w:t xml:space="preserve">Итоговая работа по курсу: </w:t>
      </w:r>
      <w:r w:rsidRPr="008B070D">
        <w:rPr>
          <w:rStyle w:val="dash041e0431044b0447043d044b0439char1"/>
        </w:rPr>
        <w:t xml:space="preserve">итоговая диагностика </w:t>
      </w:r>
    </w:p>
    <w:p w:rsidR="00B014AC" w:rsidRPr="008B070D" w:rsidRDefault="00B014AC" w:rsidP="00B014AC">
      <w:pPr>
        <w:pStyle w:val="dash0410005f0431005f0437005f0430005f0446005f0020005f0441005f043f005f0438005f0441005f043a005f0430"/>
        <w:spacing w:before="240"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B014AC" w:rsidRPr="008B070D" w:rsidRDefault="00B014AC" w:rsidP="00B014AC">
      <w:pPr>
        <w:pStyle w:val="dash0410005f0431005f0437005f0430005f0446005f0020005f0441005f043f005f0438005f0441005f043a005f0430"/>
        <w:spacing w:before="240"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B014AC" w:rsidRPr="008B070D" w:rsidRDefault="00B014AC" w:rsidP="00B014AC">
      <w:pPr>
        <w:pStyle w:val="dash0410005f0431005f0437005f0430005f0446005f0020005f0441005f043f005f0438005f0441005f043a005f0430"/>
        <w:spacing w:before="240" w:line="360" w:lineRule="auto"/>
        <w:ind w:left="0" w:firstLine="0"/>
        <w:rPr>
          <w:rStyle w:val="dash0410005f0431005f0437005f0430005f0446005f0020005f0441005f043f005f0438005f0441005f043a005f0430005f005fchar1char1"/>
          <w:b/>
        </w:rPr>
        <w:sectPr w:rsidR="00B014AC" w:rsidRPr="008B070D" w:rsidSect="00B014AC">
          <w:headerReference w:type="even" r:id="rId8"/>
          <w:footerReference w:type="default" r:id="rId9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014AC" w:rsidRPr="008B070D" w:rsidRDefault="00B014AC" w:rsidP="00B014AC">
      <w:pPr>
        <w:pStyle w:val="dash0410005f0431005f0437005f0430005f0446005f0020005f0441005f043f005f0438005f0441005f043a005f0430"/>
        <w:spacing w:before="240"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8B070D">
        <w:rPr>
          <w:rStyle w:val="dash0410005f0431005f0437005f0430005f0446005f0020005f0441005f043f005f0438005f0441005f043a005f0430005f005fchar1char1"/>
          <w:b/>
        </w:rPr>
        <w:t xml:space="preserve">4. Тематическое </w:t>
      </w:r>
      <w:r w:rsidR="008B070D">
        <w:rPr>
          <w:rStyle w:val="dash0410005f0431005f0437005f0430005f0446005f0020005f0441005f043f005f0438005f0441005f043a005f0430005f005fchar1char1"/>
          <w:b/>
        </w:rPr>
        <w:t xml:space="preserve"> поурочное </w:t>
      </w:r>
      <w:bookmarkStart w:id="0" w:name="_GoBack"/>
      <w:bookmarkEnd w:id="0"/>
      <w:r w:rsidRPr="008B070D">
        <w:rPr>
          <w:rStyle w:val="dash0410005f0431005f0437005f0430005f0446005f0020005f0441005f043f005f0438005f0441005f043a005f0430005f005fchar1char1"/>
          <w:b/>
        </w:rPr>
        <w:t>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857"/>
        <w:gridCol w:w="2283"/>
        <w:gridCol w:w="535"/>
        <w:gridCol w:w="538"/>
        <w:gridCol w:w="535"/>
        <w:gridCol w:w="4108"/>
        <w:gridCol w:w="2537"/>
        <w:gridCol w:w="1999"/>
      </w:tblGrid>
      <w:tr w:rsidR="00B014AC" w:rsidRPr="008B070D" w:rsidTr="007F4A47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Наименование раздела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>Название темы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Количество часов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Результаты обучения учебного курса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Особенности реализации (сетевая форма реализации, использование ДОТ)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Формы аттестации (контроля)</w:t>
            </w:r>
          </w:p>
        </w:tc>
      </w:tr>
      <w:tr w:rsidR="00B014AC" w:rsidRPr="008B070D" w:rsidTr="007F4A47">
        <w:trPr>
          <w:cantSplit/>
          <w:trHeight w:val="1409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Всего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Теория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Практика</w:t>
            </w: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014AC" w:rsidRPr="008B070D" w:rsidTr="007F4A47">
        <w:trPr>
          <w:trHeight w:val="39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070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>Введение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Введение. Инструктаж по технике безопасности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презентация Банка России «Что значит быть финансово грамотным?» </w:t>
            </w:r>
            <w:hyperlink r:id="rId10" w:history="1">
              <w:r w:rsidRPr="008B070D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http://www.cbr.ru/finmarkets/files/protection/presentation_220415.pdf</w:t>
              </w:r>
            </w:hyperlink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Общее обсуждение</w:t>
            </w:r>
          </w:p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Стартовая диагностика</w:t>
            </w:r>
          </w:p>
        </w:tc>
      </w:tr>
      <w:tr w:rsidR="00B014AC" w:rsidRPr="008B070D" w:rsidTr="007F4A47">
        <w:trPr>
          <w:trHeight w:val="38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07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Доходы и расходы семьи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B014AC" w:rsidRPr="008B070D" w:rsidTr="007F4A47">
        <w:trPr>
          <w:trHeight w:val="28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1.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Деньги и их функции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Виды денег: наличные, безналичные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Этапы развития денег; изменение ценности денег в связи с инфляцией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Понимание того, что деньги – средство обмена, а не благо.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Понимание сути современных денег; понимание роли инфляции в семейных доходах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Считать наличные деньги (купюры и монеты); произвести безналичный платеж, внеся денежные купюры в платежный терминал; правильно сосчитать сдачу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Различать товарные и символические деньги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Различать виды денег.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Оценивать стоимость денег в связи с ситуационными обстоятельствами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презентация «Электронные деньги» </w:t>
            </w:r>
            <w:hyperlink r:id="rId11" w:history="1">
              <w:r w:rsidRPr="008B070D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http://mosmetod.ru/files/metod/srednyaya_starshaya/economica/4_-_Презентация.pdf</w:t>
              </w:r>
            </w:hyperlink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Общее обсуждение; практическая работа – анализ источников (исторических текстов)</w:t>
            </w:r>
          </w:p>
        </w:tc>
      </w:tr>
      <w:tr w:rsidR="00B014AC" w:rsidRPr="008B070D" w:rsidTr="007F4A47">
        <w:trPr>
          <w:trHeight w:val="24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2.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Доходы семьи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Виды источников денежных поступлений в семье, заработная плата, прибыль, процент, рента; социальные пособия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Понимание происхождения доходов, понимание того, что деньги зарабатываются трудом, а не берутся из ниоткуда.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Понимание того, что могут существовать различные источники доходов; понимание роли трудового заработка в современной российской действительности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Считать общую сумму доходов.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Соотносить вид дохода и фактор производства, от которого получается этот доход; рассчитывать личные доходы и доходы семьи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Различать виды денежных поступлений.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Различать регулярные и нерегулярные источники доходов, строить план доходов; иметь навыки финансовой и технологической безопасности при пользовании деньгами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Общее обсуждение; групповая практическая работа с представлением результатов и защитой выводов</w:t>
            </w:r>
          </w:p>
        </w:tc>
      </w:tr>
      <w:tr w:rsidR="00B014AC" w:rsidRPr="008B070D" w:rsidTr="007F4A47">
        <w:trPr>
          <w:trHeight w:val="27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3.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Расходы семьи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Виды потребностей;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виды расходов семьи.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Статьи расходов городских и деревенских семей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Понимание безграничности потребностей и ограниченности ресурсов (денег).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Понимание причин роста семейных расходов вследствие инфляции;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понимание полезности регулярного контроля расходов семьи и личных расходов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Понимать разницу между базовыми потребностями и желаниями.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Рассчитывать расходы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Аргументированнно обосновать целесообразность приобретения желаемого блага в условиях ограниченности семейного бюджета.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Готовность участвовать в обсуждении очередности и размеров семейных расходов, анализировать структуру личных затрат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Общее обсуждение; игровая деятельность</w:t>
            </w:r>
          </w:p>
        </w:tc>
      </w:tr>
      <w:tr w:rsidR="00B014AC" w:rsidRPr="008B070D" w:rsidTr="007F4A47">
        <w:trPr>
          <w:trHeight w:val="33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4.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Семейный бюджет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Структура семейного бюджета.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сбережения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бюджета.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Понимание различия между расходами на товары и услуги первой необходимости и расходами на дополнительные нужды.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Понимание целесообразности построения семейного бюджета как способа разумного управления доходами и расходами семьи.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на бумаге или с помощью компьютера простейший бюджет семьи,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рассчитывать дефицит семейного бюджета.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Решать задачи по избеганию дефицита семейного бюджета; замечать в жизни семьи возможности для сокращения расходов и увеличения сбережений.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Составлять личный бюджет и оценивать способы его изменения для более полного удовлетворения своих потребностей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Кроссворд 1. «Доходы и расходы семьи» (15 мин.)</w:t>
            </w:r>
          </w:p>
        </w:tc>
      </w:tr>
      <w:tr w:rsidR="00B014AC" w:rsidRPr="008B070D" w:rsidTr="007F4A47">
        <w:trPr>
          <w:trHeight w:val="26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5.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Уровень жизни и прожиточный минимум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Варианты уровня жизни,  прожиточный минимум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Понимание различия между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уровнями жизни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прожиточного минимума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Оценивать свой уровень жизни и планировать финансовые доходы и расходы в соответствии с прожиточным уровнем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Планирование финансов в соответствии с прожиточным уровнем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Анализ информации (мини-проект «Цены в наших магазинах»)</w:t>
            </w:r>
          </w:p>
        </w:tc>
      </w:tr>
      <w:tr w:rsidR="00B014AC" w:rsidRPr="008B070D" w:rsidTr="007F4A47">
        <w:trPr>
          <w:trHeight w:val="27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6.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Планирование семейного бюджета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возможных норм сбережения по этапам жизненного цикла; представления о рациональных схемах инвестирования семейных сбережений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Понимание необходимости аккумулировать сбережения для будущих трат;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понимание возможных рисков при сбережении и инвестировании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Отличать инвестиции от сбережений;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сравнивать доходность инвестиционных продуктов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Откладывать деньги на определенные цели; выбирать рациональные схемы инвестирования семейных сбережений для обеспечения будущих крупных расходов семьи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8B070D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Id12" w:history="1">
              <w:r w:rsidR="00B014AC" w:rsidRPr="008B070D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http://mosmetod.ru/files/metod/srednyaya_starshaya/economica/1_-_Презентация.pdf</w:t>
              </w:r>
            </w:hyperlink>
            <w:r w:rsidR="00B014AC"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 общее обсуждение</w:t>
            </w:r>
          </w:p>
        </w:tc>
      </w:tr>
      <w:tr w:rsidR="00B014AC" w:rsidRPr="008B070D" w:rsidTr="007F4A47">
        <w:trPr>
          <w:trHeight w:val="87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7.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Энергоэффективные и ресурсосберегающие технологии в бюджете семьи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Энергоэффективные и ресурсосберегающие технологии в бюджете семьи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Понимание значимости энергоэфективности и ресурсосберегающих технологий в бюджете семьи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Отличать энергоэффективные и ресурсосберегающие технологии от неэффективных технологии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Оценивать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энергоэффективные и ресурсосберегающие технологии в бюджете семьи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B014AC" w:rsidRPr="008B070D" w:rsidTr="007F4A47">
        <w:trPr>
          <w:trHeight w:val="25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иски потери денег и имущества и как человек может от этого защититься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014AC" w:rsidRPr="008B070D" w:rsidTr="007F4A47">
        <w:trPr>
          <w:trHeight w:val="25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1.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Особые жизненные ситуации и как с ними справиться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 способов смягчения сложных жизненных ситуаций с помощью сбережений и страхования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shd w:val="clear" w:color="auto" w:fill="FFFFFF"/>
              </w:rPr>
              <w:t>Осознание возможности возникновения в жизни особенно сложных ситуаций (рождение ребенка, внезапная смерть кормильца, форс-мажорные ситуации), которые могут привести к снижению благосостояния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Находить актуальную информацию в сети интернет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Искать пути выхода из сложных жизненных ситуаций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Общее обсуждение</w:t>
            </w:r>
          </w:p>
        </w:tc>
      </w:tr>
      <w:tr w:rsidR="00B014AC" w:rsidRPr="008B070D" w:rsidTr="007F4A47">
        <w:trPr>
          <w:trHeight w:val="19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2.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Вклады. Страхование вкладов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Виды страхования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Понимание основных задач и принципов страхования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Соотнести вид страхования с целью страхования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Оценивать необходимость страхования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Общее обсуждение; самостоятельная практическая работа</w:t>
            </w:r>
          </w:p>
        </w:tc>
      </w:tr>
      <w:tr w:rsidR="00B014AC" w:rsidRPr="008B070D" w:rsidTr="007F4A47">
        <w:trPr>
          <w:trHeight w:val="28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3.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Инвестиции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Виды инвестиций и их применение в семейном бюджете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Понимание вариантов использования сбережения и инвестирования на разных стадиях жизненного цикла семьи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Соотнести вид инвестиции с целью инвестирования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Искать необходимую информацию на сайтах банков, страховых компаний и др. финансовых учреждений; оценивать необходимость использования различных финансовых инструментов для повышения благосостояния семьи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«Защита прав потребителей финансовых услуг». Лекция 1 – Беляев Михаил Кимович, к.э.н., главный экономист Института фондового рынка и управления (ИФРУ), проректор по науке Национального института финансовых рынков и управления (НИФРУ) </w:t>
            </w:r>
            <w:hyperlink r:id="rId13" w:history="1">
              <w:r w:rsidRPr="008B070D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http://mosmetod.ru/centr/proekty/bolshe-chem-urok/ekonomika/lektsiya-1-zashchita-prav-potrebitelej-finansovykh-uslug.html</w:t>
              </w:r>
            </w:hyperlink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«Распространённые нарушения прав потребителей». Лекция 2 – Беляев Михаил Кимович, к.э.н., главный экономист Института фондового рынка и управления (ИФРУ), проректор по науке Национального института финансовых рынков и управления (НИФРУ)</w:t>
            </w:r>
          </w:p>
          <w:p w:rsidR="00B014AC" w:rsidRPr="008B070D" w:rsidRDefault="008B070D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4" w:history="1">
              <w:r w:rsidR="00B014AC" w:rsidRPr="008B070D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http://mosmetod.ru/centr/proekty/bolshe-chem-urok/ekonomika/lektsiya-2-rasprostranennye-narusheniya-prav-potrebitelej.html</w:t>
              </w:r>
            </w:hyperlink>
            <w:r w:rsidR="00B014AC"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014AC" w:rsidRPr="008B070D" w:rsidTr="007F4A47">
        <w:trPr>
          <w:trHeight w:val="31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4.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Потребительское кредитование. Ипотечный кредит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Виды кредитов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Понимание вариантов использования кредитов на разных стадиях жизненного цикла семьи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Соотнести вид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кредита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кредита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Искать необходимую информацию на сайтах банков, страховых компаний и др. финансовых учреждений; оценивать необходимость использования различных финансовых инструментов для повышения благосостояния семьи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014AC" w:rsidRPr="008B070D" w:rsidTr="007F4A47">
        <w:trPr>
          <w:trHeight w:val="28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5.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Ролевая игра «Семейный бюджет»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Семейный бюджет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Понимание целесообразности построения семейного бюджета как способа разумного управления доходами и расходами семьи.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на бумаге или с помощью компьютера простейший бюджет семьи,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рассчитывать дефицит семейного бюджета.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Искать необходимую информацию на сайтах банков, страховых компаний и др. финансовых учреждений; оценивать необходимость использования различных финансовых инструментов для повышения благосостояния семьи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B014AC" w:rsidRPr="008B070D" w:rsidTr="007F4A47">
        <w:trPr>
          <w:trHeight w:val="21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заимодействие человека и государства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014AC" w:rsidRPr="008B070D" w:rsidTr="007F4A47">
        <w:trPr>
          <w:trHeight w:val="21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1. Понятие о налогах и их типах.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основных налогов в РФ: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подоходный налог, налог на прибыль,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косвенные налоги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Понимание сути налога и его роли в жизни общества; понимание необходимости уплаты налогов и возможности государственного воздействия за неуплату налогов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Различать прямые и косвенные налоги;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считать сумму налога (например подоходного); проверить на сайте налоговой службы наличие налоговой задолженности членов семьи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уплатой налогов и созданием общественных благ обществом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8B070D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5" w:history="1">
              <w:r w:rsidR="00B014AC" w:rsidRPr="008B070D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http://mosmetod.ru/files/metod/srednyaya_starshaya/economica/8_-_Презентация.pdf</w:t>
              </w:r>
            </w:hyperlink>
            <w:r w:rsidR="00B014AC"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Общее обсуждение; групповая практическая работа</w:t>
            </w:r>
          </w:p>
        </w:tc>
      </w:tr>
      <w:tr w:rsidR="00B014AC" w:rsidRPr="008B070D" w:rsidTr="007F4A47">
        <w:trPr>
          <w:trHeight w:val="28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2. Социальные услуги государства.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Знание условий получения различных видов социальных пособий в РФ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Понимание, что социальные 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br/>
              <w:t>пособия – это помощь государства граждан в определенных сложных жизненных ситуациях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на социальных порталах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Определять способы использования социальных пособий для решения финансовых проблем семьи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8B070D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6" w:history="1">
              <w:r w:rsidR="00B014AC" w:rsidRPr="008B070D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http://fingramota.onedu.ru/video/</w:t>
              </w:r>
            </w:hyperlink>
            <w:r w:rsidR="00B014AC"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Кроссворд 2. «Риски потери денег и имущества и как человек может от этого защититься» и «Семья и государство: как они взаимодействуют» (10 мин.)</w:t>
            </w:r>
          </w:p>
        </w:tc>
      </w:tr>
      <w:tr w:rsidR="00B014AC" w:rsidRPr="008B070D" w:rsidTr="007F4A47">
        <w:trPr>
          <w:trHeight w:val="31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3. Проект «Государство — это мы!»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Взаимоотношения государства и личности в сфере финансов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Понимать свое место в финансовой  структуре государства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на социальных порталах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в системе государство и личность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014AC" w:rsidRPr="008B070D" w:rsidTr="007F4A47">
        <w:trPr>
          <w:trHeight w:val="13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инансовый бизнес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014AC" w:rsidRPr="008B070D" w:rsidTr="007F4A47">
        <w:trPr>
          <w:trHeight w:val="13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1. Банковские услуги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Появление банков и виды банков;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появление и назначение инвестиционных фондов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Понимать основное правило инвестирования: чем выше доходность, тем выше риск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Отличать инвестирование от сбережения и кредитования; сравнивать различные финансовые предложения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Соотносить рискованность использования финансовых операций и их доходность; знать свои права и обязанности как потребителя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8B070D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7" w:history="1">
              <w:r w:rsidR="00B014AC" w:rsidRPr="008B070D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http://temocenter.ru/finansy/programma-povysheniya-finansovoj-gramotnosti/obrazovatelnyj-kurs-osnovy-potrebitelskikh-znanij-v-finansovoj-sfere-dlya-obuchayushchikhsya-starshikh-klassov.html</w:t>
              </w:r>
            </w:hyperlink>
            <w:r w:rsidR="00B014AC"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Общее обсуждение;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игровая деятельность; экскурсии</w:t>
            </w:r>
          </w:p>
        </w:tc>
      </w:tr>
      <w:tr w:rsidR="00B014AC" w:rsidRPr="008B070D" w:rsidTr="007F4A47">
        <w:trPr>
          <w:trHeight w:val="13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2.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Собственный бизнес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Признаки деятельности в сфере бизнеса; общие правила создания собственного бизнеса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Понимание рискованности занятия бизнесом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Планировать  (4–5 шагов) свою самостоятельную деятельность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8B070D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8" w:history="1">
              <w:r w:rsidR="00B014AC" w:rsidRPr="008B070D">
                <w:rPr>
                  <w:rStyle w:val="a7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http://temocenter.ru/finansy/programma-povysheniya-finansovoj-gramotnosti/obuchenie-po-programme-sozdanie-sobstvennogo-dela.html</w:t>
              </w:r>
            </w:hyperlink>
            <w:r w:rsidR="00B014AC"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Кроссворд 3. «Финансовый бизнес: чем он может помочь семье» (10 мин.)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 общее обсуждение</w:t>
            </w:r>
          </w:p>
        </w:tc>
      </w:tr>
      <w:tr w:rsidR="00B014AC" w:rsidRPr="008B070D" w:rsidTr="007F4A47">
        <w:trPr>
          <w:trHeight w:val="126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3.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мировых валют,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где именно можно обменивать валюту; территории использования тех или иных валют (основных)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Личностные характеристики и установки: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Понимание причин существования различных валют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Различать российские деньги и иностранную валюту; перевести одну валюту в другую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Компетенции:</w:t>
            </w:r>
          </w:p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валютах разных стран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http://fingramota.onedu.ru/video/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5D78E4">
            <w:pPr>
              <w:spacing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обсуждение; общее обсуждение; индивидуальная практическая работа; защита проектов</w:t>
            </w:r>
          </w:p>
        </w:tc>
      </w:tr>
      <w:tr w:rsidR="00B014AC" w:rsidRPr="008B070D" w:rsidTr="007F4A47">
        <w:trPr>
          <w:trHeight w:val="165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B014AC">
            <w:pPr>
              <w:numPr>
                <w:ilvl w:val="0"/>
                <w:numId w:val="20"/>
              </w:num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>Итоговое занятие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Итоговая работа по курсу «Основы финансовой грамотности»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8B070D" w:rsidRDefault="0036291E" w:rsidP="00A54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Итоговая работа по курсу:</w:t>
            </w: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0D">
              <w:rPr>
                <w:rStyle w:val="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итоговая диагностика</w:t>
            </w:r>
          </w:p>
        </w:tc>
      </w:tr>
      <w:tr w:rsidR="00B014AC" w:rsidRPr="008B070D" w:rsidTr="007F4A47">
        <w:trPr>
          <w:trHeight w:val="165"/>
        </w:trPr>
        <w:tc>
          <w:tcPr>
            <w:tcW w:w="7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C" w:rsidRPr="008B070D" w:rsidRDefault="00B014AC" w:rsidP="007F4A47">
            <w:pPr>
              <w:jc w:val="right"/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8B070D">
              <w:rPr>
                <w:rStyle w:val="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Итого: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4AC" w:rsidRPr="008B070D" w:rsidRDefault="00B014AC" w:rsidP="00362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91E" w:rsidRPr="008B0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8B070D" w:rsidRDefault="00B014AC" w:rsidP="007F4A47">
            <w:pPr>
              <w:rPr>
                <w:rStyle w:val="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014AC" w:rsidRPr="008B070D" w:rsidRDefault="00B014AC" w:rsidP="00B014AC">
      <w:pPr>
        <w:pStyle w:val="dash0410005f0431005f0437005f0430005f0446005f0020005f0441005f043f005f0438005f0441005f043a005f0430"/>
        <w:spacing w:before="240" w:line="360" w:lineRule="auto"/>
        <w:ind w:left="0" w:firstLine="0"/>
        <w:rPr>
          <w:rStyle w:val="dash0410005f0431005f0437005f0430005f0446005f0020005f0441005f043f005f0438005f0441005f043a005f0430005f005fchar1char1"/>
        </w:rPr>
      </w:pPr>
    </w:p>
    <w:p w:rsidR="00132090" w:rsidRPr="008B070D" w:rsidRDefault="00463AD6" w:rsidP="00463AD6">
      <w:pPr>
        <w:pStyle w:val="a8"/>
        <w:ind w:firstLine="567"/>
        <w:jc w:val="center"/>
      </w:pPr>
      <w:r w:rsidRPr="008B070D">
        <w:rPr>
          <w:b/>
        </w:rPr>
        <w:t>5. Литература</w:t>
      </w:r>
    </w:p>
    <w:p w:rsidR="00463AD6" w:rsidRPr="008B070D" w:rsidRDefault="00463AD6" w:rsidP="00463AD6">
      <w:pPr>
        <w:pStyle w:val="a8"/>
        <w:ind w:firstLine="567"/>
      </w:pPr>
    </w:p>
    <w:p w:rsidR="00463AD6" w:rsidRPr="008B070D" w:rsidRDefault="007F4A47" w:rsidP="00463AD6">
      <w:pPr>
        <w:pStyle w:val="a8"/>
        <w:numPr>
          <w:ilvl w:val="0"/>
          <w:numId w:val="21"/>
        </w:numPr>
      </w:pPr>
      <w:r w:rsidRPr="008B070D">
        <w:t>Вигдорчик Е.А., Финансовая грамотность: учебная программа. 5-7 классы общеобразоват. орган. Е.А.Вигдорчик, И.В.Липсиц, Ю.Н.Корлюгова, М., ВИТА-ПРЕСС, 2014</w:t>
      </w:r>
    </w:p>
    <w:p w:rsidR="007F4A47" w:rsidRPr="008B070D" w:rsidRDefault="007F4A47" w:rsidP="007F4A47">
      <w:pPr>
        <w:pStyle w:val="a8"/>
        <w:numPr>
          <w:ilvl w:val="0"/>
          <w:numId w:val="21"/>
        </w:numPr>
      </w:pPr>
      <w:r w:rsidRPr="008B070D">
        <w:t>Вигдорчик Е.А., Финансовая грамотность: методические рекомендации для учителя. 5-7 классы общеобразоват. орган. Е.А.Вигдорчик, И.В.Липсиц, Ю.Н.Корлюгова, М., ВИТА-ПРЕСС, 2014</w:t>
      </w:r>
    </w:p>
    <w:p w:rsidR="007F4A47" w:rsidRPr="008B070D" w:rsidRDefault="007F4A47" w:rsidP="007F4A47">
      <w:pPr>
        <w:pStyle w:val="a8"/>
        <w:numPr>
          <w:ilvl w:val="0"/>
          <w:numId w:val="21"/>
        </w:numPr>
      </w:pPr>
      <w:r w:rsidRPr="008B070D">
        <w:t>Липсиц И.В., Финансовая грамотность: материалы для учащихся. 5–7 классы общеобразоват. орг. Дополнительное образование: Серия «Учимся разумному финансовому поведению»/ И. В. Липсиц, Е. А. Вигдорчик — М.: ВИТА-ПРЕСС, 2014.</w:t>
      </w:r>
    </w:p>
    <w:p w:rsidR="007F4A47" w:rsidRPr="008B070D" w:rsidRDefault="007F4A47" w:rsidP="005D78E4">
      <w:pPr>
        <w:pStyle w:val="a8"/>
        <w:numPr>
          <w:ilvl w:val="0"/>
          <w:numId w:val="21"/>
        </w:numPr>
      </w:pPr>
      <w:r w:rsidRPr="008B070D">
        <w:t>Корлюгова, Ю. Н.</w:t>
      </w:r>
      <w:r w:rsidR="005D78E4" w:rsidRPr="008B070D">
        <w:t xml:space="preserve"> </w:t>
      </w:r>
      <w:r w:rsidRPr="008B070D">
        <w:t>Финансовая  грамотность:  контрольные  измерительные  материалы.</w:t>
      </w:r>
      <w:r w:rsidR="005D78E4" w:rsidRPr="008B070D">
        <w:t xml:space="preserve">  </w:t>
      </w:r>
      <w:r w:rsidRPr="008B070D">
        <w:t>5–7 классы общеобразоват. орг. / Ю. Н. Корлюгова, Е. А. Вигдорчик,</w:t>
      </w:r>
      <w:r w:rsidR="005D78E4" w:rsidRPr="008B070D">
        <w:t xml:space="preserve"> </w:t>
      </w:r>
      <w:r w:rsidRPr="008B070D">
        <w:t>И. В. Липсиц. — М.: ВИТА-ПРЕСС, 2014</w:t>
      </w:r>
    </w:p>
    <w:sectPr w:rsidR="007F4A47" w:rsidRPr="008B070D" w:rsidSect="00B014A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32" w:rsidRDefault="00517F32" w:rsidP="00657FDB">
      <w:pPr>
        <w:spacing w:after="0" w:line="240" w:lineRule="auto"/>
      </w:pPr>
      <w:r>
        <w:separator/>
      </w:r>
    </w:p>
  </w:endnote>
  <w:endnote w:type="continuationSeparator" w:id="0">
    <w:p w:rsidR="00517F32" w:rsidRDefault="00517F32" w:rsidP="0065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47" w:rsidRDefault="00622EF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70D">
      <w:rPr>
        <w:noProof/>
      </w:rPr>
      <w:t>4</w:t>
    </w:r>
    <w:r>
      <w:rPr>
        <w:noProof/>
      </w:rPr>
      <w:fldChar w:fldCharType="end"/>
    </w:r>
  </w:p>
  <w:p w:rsidR="007F4A47" w:rsidRDefault="007F4A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32" w:rsidRDefault="00517F32" w:rsidP="00657FDB">
      <w:pPr>
        <w:spacing w:after="0" w:line="240" w:lineRule="auto"/>
      </w:pPr>
      <w:r>
        <w:separator/>
      </w:r>
    </w:p>
  </w:footnote>
  <w:footnote w:type="continuationSeparator" w:id="0">
    <w:p w:rsidR="00517F32" w:rsidRDefault="00517F32" w:rsidP="0065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47" w:rsidRDefault="001617A4" w:rsidP="007F4A47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F4A4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F4A47" w:rsidRDefault="007F4A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0E423837"/>
    <w:multiLevelType w:val="hybridMultilevel"/>
    <w:tmpl w:val="5CCC9726"/>
    <w:lvl w:ilvl="0" w:tplc="396C75C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782846"/>
    <w:multiLevelType w:val="hybridMultilevel"/>
    <w:tmpl w:val="9F0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9152F"/>
    <w:multiLevelType w:val="hybridMultilevel"/>
    <w:tmpl w:val="9794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06812"/>
    <w:multiLevelType w:val="hybridMultilevel"/>
    <w:tmpl w:val="3E4689AA"/>
    <w:lvl w:ilvl="0" w:tplc="735022E6">
      <w:start w:val="1"/>
      <w:numFmt w:val="upperRoman"/>
      <w:lvlText w:val="%1."/>
      <w:lvlJc w:val="left"/>
      <w:pPr>
        <w:ind w:left="6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111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E7393"/>
    <w:multiLevelType w:val="hybridMultilevel"/>
    <w:tmpl w:val="38929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D7521"/>
    <w:multiLevelType w:val="hybridMultilevel"/>
    <w:tmpl w:val="7D74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9378A"/>
    <w:multiLevelType w:val="hybridMultilevel"/>
    <w:tmpl w:val="1616C8EA"/>
    <w:lvl w:ilvl="0" w:tplc="2A0EA8D2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3" w15:restartNumberingAfterBreak="0">
    <w:nsid w:val="61D74637"/>
    <w:multiLevelType w:val="hybridMultilevel"/>
    <w:tmpl w:val="E8E0975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621C0716"/>
    <w:multiLevelType w:val="hybridMultilevel"/>
    <w:tmpl w:val="2BCC83B4"/>
    <w:lvl w:ilvl="0" w:tplc="1F0A0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9726A"/>
    <w:multiLevelType w:val="multilevel"/>
    <w:tmpl w:val="5E5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1666DE"/>
    <w:multiLevelType w:val="hybridMultilevel"/>
    <w:tmpl w:val="AE5EFA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12"/>
  </w:num>
  <w:num w:numId="14">
    <w:abstractNumId w:val="4"/>
  </w:num>
  <w:num w:numId="15">
    <w:abstractNumId w:val="13"/>
  </w:num>
  <w:num w:numId="16">
    <w:abstractNumId w:val="8"/>
  </w:num>
  <w:num w:numId="17">
    <w:abstractNumId w:val="1"/>
  </w:num>
  <w:num w:numId="18">
    <w:abstractNumId w:val="2"/>
  </w:num>
  <w:num w:numId="19">
    <w:abstractNumId w:val="1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CAC"/>
    <w:rsid w:val="00053279"/>
    <w:rsid w:val="000B7CAC"/>
    <w:rsid w:val="000C57CD"/>
    <w:rsid w:val="000D1ED8"/>
    <w:rsid w:val="00132090"/>
    <w:rsid w:val="001473F4"/>
    <w:rsid w:val="001617A4"/>
    <w:rsid w:val="00220B3E"/>
    <w:rsid w:val="00270DCE"/>
    <w:rsid w:val="002F713D"/>
    <w:rsid w:val="00361ADD"/>
    <w:rsid w:val="0036291E"/>
    <w:rsid w:val="003D6979"/>
    <w:rsid w:val="00463AD6"/>
    <w:rsid w:val="00517F32"/>
    <w:rsid w:val="005D78E4"/>
    <w:rsid w:val="005F59CD"/>
    <w:rsid w:val="00622EF7"/>
    <w:rsid w:val="0063789C"/>
    <w:rsid w:val="00657FDB"/>
    <w:rsid w:val="007F4A47"/>
    <w:rsid w:val="00847803"/>
    <w:rsid w:val="00875477"/>
    <w:rsid w:val="008B070D"/>
    <w:rsid w:val="0096618B"/>
    <w:rsid w:val="00996DC0"/>
    <w:rsid w:val="00A10416"/>
    <w:rsid w:val="00A548E8"/>
    <w:rsid w:val="00AB1DAA"/>
    <w:rsid w:val="00AD45AF"/>
    <w:rsid w:val="00B014AC"/>
    <w:rsid w:val="00B15763"/>
    <w:rsid w:val="00BF2478"/>
    <w:rsid w:val="00BF463F"/>
    <w:rsid w:val="00CB5D7F"/>
    <w:rsid w:val="00D0431C"/>
    <w:rsid w:val="00D1609A"/>
    <w:rsid w:val="00D27C7F"/>
    <w:rsid w:val="00D77907"/>
    <w:rsid w:val="00D848F2"/>
    <w:rsid w:val="00E00938"/>
    <w:rsid w:val="00E713F0"/>
    <w:rsid w:val="00F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CFE2"/>
  <w15:docId w15:val="{6FFE8890-11A7-4D44-AFD6-363D760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43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D043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Заголовок Знак"/>
    <w:basedOn w:val="a0"/>
    <w:link w:val="a5"/>
    <w:rsid w:val="00D0431C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7">
    <w:name w:val="Hyperlink"/>
    <w:basedOn w:val="a0"/>
    <w:uiPriority w:val="99"/>
    <w:unhideWhenUsed/>
    <w:rsid w:val="00D0431C"/>
    <w:rPr>
      <w:color w:val="0000FF"/>
      <w:u w:val="single"/>
    </w:rPr>
  </w:style>
  <w:style w:type="paragraph" w:styleId="a8">
    <w:name w:val="No Spacing"/>
    <w:uiPriority w:val="1"/>
    <w:qFormat/>
    <w:rsid w:val="00D0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043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D0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ubtle Emphasis"/>
    <w:basedOn w:val="a0"/>
    <w:uiPriority w:val="19"/>
    <w:qFormat/>
    <w:rsid w:val="00D0431C"/>
    <w:rPr>
      <w:i/>
      <w:iCs/>
      <w:color w:val="808080" w:themeColor="text1" w:themeTint="7F"/>
    </w:rPr>
  </w:style>
  <w:style w:type="paragraph" w:styleId="aa">
    <w:name w:val="header"/>
    <w:basedOn w:val="a"/>
    <w:link w:val="ab"/>
    <w:unhideWhenUsed/>
    <w:rsid w:val="00D04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0431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4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0431C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043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0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B0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0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014A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014AC"/>
  </w:style>
  <w:style w:type="character" w:customStyle="1" w:styleId="5">
    <w:name w:val="Основной текст (5)_"/>
    <w:link w:val="50"/>
    <w:uiPriority w:val="99"/>
    <w:locked/>
    <w:rsid w:val="00B014AC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014AC"/>
    <w:pPr>
      <w:widowControl w:val="0"/>
      <w:shd w:val="clear" w:color="auto" w:fill="FFFFFF"/>
      <w:spacing w:before="300" w:after="0" w:line="322" w:lineRule="exact"/>
      <w:ind w:firstLine="540"/>
      <w:jc w:val="both"/>
    </w:pPr>
    <w:rPr>
      <w:b/>
      <w:bCs/>
      <w:i/>
      <w:iCs/>
      <w:spacing w:val="-2"/>
      <w:sz w:val="26"/>
      <w:szCs w:val="26"/>
    </w:rPr>
  </w:style>
  <w:style w:type="character" w:customStyle="1" w:styleId="af0">
    <w:name w:val="Основной текст + Курсив"/>
    <w:basedOn w:val="a0"/>
    <w:uiPriority w:val="99"/>
    <w:rsid w:val="00B014AC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B014A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unhideWhenUsed/>
    <w:rsid w:val="002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smetod.ru/centr/proekty/bolshe-chem-urok/ekonomika/lektsiya-1-zashchita-prav-potrebitelej-finansovykh-uslug.html" TargetMode="External"/><Relationship Id="rId18" Type="http://schemas.openxmlformats.org/officeDocument/2006/relationships/hyperlink" Target="http://temocenter.ru/finansy/programma-povysheniya-finansovoj-gramotnosti/obuchenie-po-programme-sozdanie-sobstvennogo-del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smetod.ru/files/metod/srednyaya_starshaya/economica/1_-_&#1055;&#1088;&#1077;&#1079;&#1077;&#1085;&#1090;&#1072;&#1094;&#1080;&#1103;.pdf" TargetMode="External"/><Relationship Id="rId17" Type="http://schemas.openxmlformats.org/officeDocument/2006/relationships/hyperlink" Target="http://temocenter.ru/finansy/programma-povysheniya-finansovoj-gramotnosti/obrazovatelnyj-kurs-osnovy-potrebitelskikh-znanij-v-finansovoj-sfere-dlya-obuchayushchikhsya-starshikh-klass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ngramota.onedu.ru/vide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smetod.ru/files/metod/srednyaya_starshaya/economica/4_-_&#1055;&#1088;&#1077;&#1079;&#1077;&#1085;&#1090;&#1072;&#1094;&#1080;&#1103;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smetod.ru/files/metod/srednyaya_starshaya/economica/8_-_&#1055;&#1088;&#1077;&#1079;&#1077;&#1085;&#1090;&#1072;&#1094;&#1080;&#1103;.pdf" TargetMode="External"/><Relationship Id="rId10" Type="http://schemas.openxmlformats.org/officeDocument/2006/relationships/hyperlink" Target="http://www.cbr.ru/finmarkets/files/protection/presentation_22041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osmetod.ru/centr/proekty/bolshe-chem-urok/ekonomika/lektsiya-2-rasprostranennye-narusheniya-prav-potrebitel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27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Школа</cp:lastModifiedBy>
  <cp:revision>24</cp:revision>
  <dcterms:created xsi:type="dcterms:W3CDTF">2016-08-19T10:33:00Z</dcterms:created>
  <dcterms:modified xsi:type="dcterms:W3CDTF">2022-10-28T02:09:00Z</dcterms:modified>
</cp:coreProperties>
</file>